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1AA77" w14:textId="19BA8962" w:rsidR="00F30A48" w:rsidRDefault="0068333E" w:rsidP="006833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75">
        <w:rPr>
          <w:rFonts w:ascii="Times New Roman" w:hAnsi="Times New Roman" w:cs="Times New Roman"/>
          <w:b/>
          <w:sz w:val="28"/>
          <w:szCs w:val="28"/>
        </w:rPr>
        <w:t>Specific facilities provided for women in terms of</w:t>
      </w:r>
    </w:p>
    <w:p w14:paraId="24353A49" w14:textId="77777777" w:rsidR="0068333E" w:rsidRPr="00D42E75" w:rsidRDefault="0068333E" w:rsidP="006833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33C5F" w14:textId="658EFE28" w:rsidR="00F30A48" w:rsidRPr="00D42E75" w:rsidRDefault="00F30A48" w:rsidP="0068333E">
      <w:p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The institute believes in the principle of equality. To promote the same messag</w:t>
      </w:r>
      <w:r w:rsidR="002032C5" w:rsidRPr="00D42E75">
        <w:rPr>
          <w:rFonts w:ascii="Times New Roman" w:hAnsi="Times New Roman" w:cs="Times New Roman"/>
          <w:sz w:val="28"/>
          <w:szCs w:val="28"/>
        </w:rPr>
        <w:t xml:space="preserve">e among the students and staff. </w:t>
      </w:r>
      <w:r w:rsidRPr="00D42E75">
        <w:rPr>
          <w:rFonts w:ascii="Times New Roman" w:hAnsi="Times New Roman" w:cs="Times New Roman"/>
          <w:sz w:val="28"/>
          <w:szCs w:val="28"/>
        </w:rPr>
        <w:t>Annual Gender Sensitization Action Plan is prepared in the beginning of the academic year. Girl Students are made aware about health, sanitatio</w:t>
      </w:r>
      <w:r w:rsidR="00F84EA1" w:rsidRPr="00D42E75">
        <w:rPr>
          <w:rFonts w:ascii="Times New Roman" w:hAnsi="Times New Roman" w:cs="Times New Roman"/>
          <w:sz w:val="28"/>
          <w:szCs w:val="28"/>
        </w:rPr>
        <w:t>n, hygiene and so on and s</w:t>
      </w:r>
      <w:r w:rsidRPr="00D42E75">
        <w:rPr>
          <w:rFonts w:ascii="Times New Roman" w:hAnsi="Times New Roman" w:cs="Times New Roman"/>
          <w:sz w:val="28"/>
          <w:szCs w:val="28"/>
        </w:rPr>
        <w:t>imilarly boys</w:t>
      </w:r>
      <w:r w:rsidR="002032C5" w:rsidRPr="00D42E75">
        <w:rPr>
          <w:rFonts w:ascii="Times New Roman" w:hAnsi="Times New Roman" w:cs="Times New Roman"/>
          <w:sz w:val="28"/>
          <w:szCs w:val="28"/>
        </w:rPr>
        <w:t xml:space="preserve"> are also counseled and</w:t>
      </w:r>
      <w:r w:rsidRPr="00D42E75">
        <w:rPr>
          <w:rFonts w:ascii="Times New Roman" w:hAnsi="Times New Roman" w:cs="Times New Roman"/>
          <w:sz w:val="28"/>
          <w:szCs w:val="28"/>
        </w:rPr>
        <w:t xml:space="preserve"> also made aware about the gender equality and the sense of being together for humanity is encouraged. </w:t>
      </w:r>
    </w:p>
    <w:p w14:paraId="452FAAFB" w14:textId="77777777" w:rsidR="00F30A48" w:rsidRPr="00D42E75" w:rsidRDefault="00F30A48" w:rsidP="006833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3AE8D" w14:textId="70BCC860" w:rsidR="00AF7072" w:rsidRPr="00D42E75" w:rsidRDefault="00F30A48" w:rsidP="006833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 xml:space="preserve">The college has adopted </w:t>
      </w:r>
      <w:r w:rsidR="00AF7072" w:rsidRPr="00D42E75">
        <w:rPr>
          <w:rFonts w:ascii="Times New Roman" w:hAnsi="Times New Roman" w:cs="Times New Roman"/>
          <w:sz w:val="28"/>
          <w:szCs w:val="28"/>
        </w:rPr>
        <w:t>“</w:t>
      </w:r>
      <w:r w:rsidRPr="00D42E75">
        <w:rPr>
          <w:rFonts w:ascii="Times New Roman" w:hAnsi="Times New Roman" w:cs="Times New Roman"/>
          <w:sz w:val="28"/>
          <w:szCs w:val="28"/>
        </w:rPr>
        <w:t>Gender Sensitizat</w:t>
      </w:r>
      <w:r w:rsidR="00AF7072" w:rsidRPr="00D42E75">
        <w:rPr>
          <w:rFonts w:ascii="Times New Roman" w:hAnsi="Times New Roman" w:cs="Times New Roman"/>
          <w:sz w:val="28"/>
          <w:szCs w:val="28"/>
        </w:rPr>
        <w:t>ion” subject as add on course for second</w:t>
      </w:r>
      <w:r w:rsidRPr="00D42E75">
        <w:rPr>
          <w:rFonts w:ascii="Times New Roman" w:hAnsi="Times New Roman" w:cs="Times New Roman"/>
          <w:sz w:val="28"/>
          <w:szCs w:val="28"/>
        </w:rPr>
        <w:t xml:space="preserve"> semester students. Students have presented seminars on various topics relating to gender sens</w:t>
      </w:r>
      <w:r w:rsidR="005D4D99" w:rsidRPr="00D42E75">
        <w:rPr>
          <w:rFonts w:ascii="Times New Roman" w:hAnsi="Times New Roman" w:cs="Times New Roman"/>
          <w:sz w:val="28"/>
          <w:szCs w:val="28"/>
        </w:rPr>
        <w:t>itization.</w:t>
      </w:r>
    </w:p>
    <w:p w14:paraId="26709A7D" w14:textId="0F0FB131" w:rsidR="001E64D9" w:rsidRPr="0068333E" w:rsidRDefault="00AF7072" w:rsidP="006833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 xml:space="preserve">Our college will </w:t>
      </w:r>
      <w:r w:rsidR="007B5B2F" w:rsidRPr="00D42E75">
        <w:rPr>
          <w:rFonts w:ascii="Times New Roman" w:hAnsi="Times New Roman" w:cs="Times New Roman"/>
          <w:sz w:val="28"/>
          <w:szCs w:val="28"/>
        </w:rPr>
        <w:t xml:space="preserve">conducted </w:t>
      </w:r>
      <w:r w:rsidRPr="00D42E75">
        <w:rPr>
          <w:rFonts w:ascii="Times New Roman" w:hAnsi="Times New Roman" w:cs="Times New Roman"/>
          <w:sz w:val="28"/>
          <w:szCs w:val="28"/>
        </w:rPr>
        <w:t>“</w:t>
      </w:r>
      <w:r w:rsidR="007B5B2F" w:rsidRPr="00D42E75">
        <w:rPr>
          <w:rFonts w:ascii="Times New Roman" w:hAnsi="Times New Roman" w:cs="Times New Roman"/>
          <w:sz w:val="28"/>
          <w:szCs w:val="28"/>
        </w:rPr>
        <w:t>International Women</w:t>
      </w:r>
      <w:r w:rsidRPr="00D42E75">
        <w:rPr>
          <w:rFonts w:ascii="Times New Roman" w:hAnsi="Times New Roman" w:cs="Times New Roman"/>
          <w:sz w:val="28"/>
          <w:szCs w:val="28"/>
        </w:rPr>
        <w:t xml:space="preserve">’s Day” </w:t>
      </w:r>
      <w:r w:rsidR="00175ABF" w:rsidRPr="00D42E75">
        <w:rPr>
          <w:rFonts w:ascii="Times New Roman" w:hAnsi="Times New Roman" w:cs="Times New Roman"/>
          <w:sz w:val="28"/>
          <w:szCs w:val="28"/>
        </w:rPr>
        <w:t>every year for women faculty and students.</w:t>
      </w:r>
    </w:p>
    <w:p w14:paraId="48E37677" w14:textId="77777777" w:rsidR="001E64D9" w:rsidRPr="00D42E75" w:rsidRDefault="001E64D9" w:rsidP="006833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490E4" w14:textId="77777777" w:rsidR="001E64D9" w:rsidRPr="00D42E75" w:rsidRDefault="001E64D9" w:rsidP="006833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75">
        <w:rPr>
          <w:rFonts w:ascii="Times New Roman" w:hAnsi="Times New Roman" w:cs="Times New Roman"/>
          <w:b/>
          <w:sz w:val="28"/>
          <w:szCs w:val="28"/>
        </w:rPr>
        <w:t>Safety and Security:</w:t>
      </w:r>
    </w:p>
    <w:p w14:paraId="775A21E4" w14:textId="322738EE" w:rsidR="00FF646B" w:rsidRPr="00D42E75" w:rsidRDefault="00FF646B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 xml:space="preserve">Our </w:t>
      </w:r>
      <w:r w:rsidR="001E64D9" w:rsidRPr="00D42E75">
        <w:rPr>
          <w:rFonts w:ascii="Times New Roman" w:hAnsi="Times New Roman" w:cs="Times New Roman"/>
          <w:sz w:val="28"/>
          <w:szCs w:val="28"/>
        </w:rPr>
        <w:t xml:space="preserve">college campus is fully secured and safe for all the girl students. </w:t>
      </w:r>
      <w:bookmarkStart w:id="0" w:name="_GoBack"/>
      <w:bookmarkEnd w:id="0"/>
      <w:r w:rsidR="001E64D9" w:rsidRPr="00D42E75">
        <w:rPr>
          <w:rFonts w:ascii="Times New Roman" w:hAnsi="Times New Roman" w:cs="Times New Roman"/>
          <w:sz w:val="28"/>
          <w:szCs w:val="28"/>
        </w:rPr>
        <w:t>The dedicated Women Cell in the college looks after safety and security of the girls.</w:t>
      </w:r>
    </w:p>
    <w:p w14:paraId="258A9EC2" w14:textId="77777777" w:rsidR="008D494F" w:rsidRPr="00D42E75" w:rsidRDefault="001E64D9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Students are provided single door entry in the college premises and no outsider except our staff and students can enter into the campus.</w:t>
      </w:r>
    </w:p>
    <w:p w14:paraId="7CE35A73" w14:textId="3C561EAD" w:rsidR="00FF646B" w:rsidRPr="00D42E75" w:rsidRDefault="008D494F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CCTV surveillance is maintained at</w:t>
      </w:r>
      <w:r w:rsidR="00A25A52" w:rsidRPr="00D42E75">
        <w:rPr>
          <w:rFonts w:ascii="Times New Roman" w:hAnsi="Times New Roman" w:cs="Times New Roman"/>
          <w:sz w:val="28"/>
          <w:szCs w:val="28"/>
        </w:rPr>
        <w:t xml:space="preserve"> all entry and exit points, corridors and canteen of the college.</w:t>
      </w:r>
      <w:r w:rsidRPr="00D42E75">
        <w:rPr>
          <w:rFonts w:ascii="Times New Roman" w:hAnsi="Times New Roman" w:cs="Times New Roman"/>
          <w:sz w:val="28"/>
          <w:szCs w:val="28"/>
        </w:rPr>
        <w:t xml:space="preserve"> </w:t>
      </w:r>
      <w:r w:rsidR="001E64D9" w:rsidRPr="00D42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FA951" w14:textId="77777777" w:rsidR="00766534" w:rsidRPr="00D42E75" w:rsidRDefault="001E64D9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The vigilance Committee and all the staff members are always careful and alert about the untoward incident.</w:t>
      </w:r>
    </w:p>
    <w:p w14:paraId="7E8A9772" w14:textId="191E6640" w:rsidR="00FF646B" w:rsidRPr="00D42E75" w:rsidRDefault="00766534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The college introduced a self-defense training programs keeping in view of the safety of the girls coming from distant place.</w:t>
      </w:r>
      <w:r w:rsidR="00CE591E" w:rsidRPr="00D42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D0760" w14:textId="2F0FE29A" w:rsidR="00FF646B" w:rsidRPr="00D42E75" w:rsidRDefault="0089033A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For girl</w:t>
      </w:r>
      <w:r w:rsidR="00963EF1" w:rsidRPr="00D42E75">
        <w:rPr>
          <w:rFonts w:ascii="Times New Roman" w:hAnsi="Times New Roman" w:cs="Times New Roman"/>
          <w:sz w:val="28"/>
          <w:szCs w:val="28"/>
        </w:rPr>
        <w:t xml:space="preserve"> </w:t>
      </w:r>
      <w:r w:rsidR="00A25A52" w:rsidRPr="00D42E75">
        <w:rPr>
          <w:rFonts w:ascii="Times New Roman" w:hAnsi="Times New Roman" w:cs="Times New Roman"/>
          <w:sz w:val="28"/>
          <w:szCs w:val="28"/>
        </w:rPr>
        <w:t>student</w:t>
      </w:r>
      <w:r w:rsidR="00963EF1" w:rsidRPr="00D42E75">
        <w:rPr>
          <w:rFonts w:ascii="Times New Roman" w:hAnsi="Times New Roman" w:cs="Times New Roman"/>
          <w:sz w:val="28"/>
          <w:szCs w:val="28"/>
        </w:rPr>
        <w:t>s of the</w:t>
      </w:r>
      <w:r w:rsidR="00A25A52" w:rsidRPr="00D42E75">
        <w:rPr>
          <w:rFonts w:ascii="Times New Roman" w:hAnsi="Times New Roman" w:cs="Times New Roman"/>
          <w:sz w:val="28"/>
          <w:szCs w:val="28"/>
        </w:rPr>
        <w:t xml:space="preserve"> c</w:t>
      </w:r>
      <w:r w:rsidR="00CE591E" w:rsidRPr="00D42E75">
        <w:rPr>
          <w:rFonts w:ascii="Times New Roman" w:hAnsi="Times New Roman" w:cs="Times New Roman"/>
          <w:sz w:val="28"/>
          <w:szCs w:val="28"/>
        </w:rPr>
        <w:t>ollege i</w:t>
      </w:r>
      <w:r w:rsidR="00FF646B" w:rsidRPr="00D42E75">
        <w:rPr>
          <w:rFonts w:ascii="Times New Roman" w:hAnsi="Times New Roman" w:cs="Times New Roman"/>
          <w:sz w:val="28"/>
          <w:szCs w:val="28"/>
        </w:rPr>
        <w:t>nstituted Self-defense program</w:t>
      </w:r>
      <w:r w:rsidR="00CE591E" w:rsidRPr="00D42E75">
        <w:rPr>
          <w:rFonts w:ascii="Times New Roman" w:hAnsi="Times New Roman" w:cs="Times New Roman"/>
          <w:sz w:val="28"/>
          <w:szCs w:val="28"/>
        </w:rPr>
        <w:t xml:space="preserve"> </w:t>
      </w:r>
      <w:r w:rsidR="00FF646B" w:rsidRPr="00D42E75">
        <w:rPr>
          <w:rFonts w:ascii="Times New Roman" w:hAnsi="Times New Roman" w:cs="Times New Roman"/>
          <w:sz w:val="28"/>
          <w:szCs w:val="28"/>
        </w:rPr>
        <w:t>like “karate” and “</w:t>
      </w:r>
      <w:r w:rsidRPr="00D42E75">
        <w:rPr>
          <w:rFonts w:ascii="Times New Roman" w:hAnsi="Times New Roman" w:cs="Times New Roman"/>
          <w:sz w:val="28"/>
          <w:szCs w:val="28"/>
        </w:rPr>
        <w:t>taekwondo</w:t>
      </w:r>
      <w:r w:rsidR="00FF646B" w:rsidRPr="00D42E75">
        <w:rPr>
          <w:rFonts w:ascii="Times New Roman" w:hAnsi="Times New Roman" w:cs="Times New Roman"/>
          <w:sz w:val="28"/>
          <w:szCs w:val="28"/>
        </w:rPr>
        <w:t xml:space="preserve">” </w:t>
      </w:r>
      <w:r w:rsidR="00CE591E" w:rsidRPr="00D42E75">
        <w:rPr>
          <w:rFonts w:ascii="Times New Roman" w:hAnsi="Times New Roman" w:cs="Times New Roman"/>
          <w:sz w:val="28"/>
          <w:szCs w:val="28"/>
        </w:rPr>
        <w:t>around 200 stud</w:t>
      </w:r>
      <w:r w:rsidR="00FF646B" w:rsidRPr="00D42E75">
        <w:rPr>
          <w:rFonts w:ascii="Times New Roman" w:hAnsi="Times New Roman" w:cs="Times New Roman"/>
          <w:sz w:val="28"/>
          <w:szCs w:val="28"/>
        </w:rPr>
        <w:t>ents enrolled for this program</w:t>
      </w:r>
      <w:r w:rsidR="00CE591E" w:rsidRPr="00D42E75">
        <w:rPr>
          <w:rFonts w:ascii="Times New Roman" w:hAnsi="Times New Roman" w:cs="Times New Roman"/>
          <w:sz w:val="28"/>
          <w:szCs w:val="28"/>
        </w:rPr>
        <w:t>.</w:t>
      </w:r>
      <w:r w:rsidR="00953ECD" w:rsidRPr="00D42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7569E" w14:textId="1270B97B" w:rsidR="001E64D9" w:rsidRPr="00D42E75" w:rsidRDefault="00953ECD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Women security guard to take care of the discipline of girl students.</w:t>
      </w:r>
    </w:p>
    <w:p w14:paraId="64C56FBE" w14:textId="1E25BD92" w:rsidR="0089033A" w:rsidRPr="00D42E75" w:rsidRDefault="005B710A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Organizing guest lectures for students by SHE Teams on women safety and technical support.</w:t>
      </w:r>
      <w:r w:rsidR="0089033A" w:rsidRPr="00D42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53E38" w14:textId="2580B234" w:rsidR="00725CF9" w:rsidRPr="00D42E75" w:rsidRDefault="00725CF9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There is an anti-ragging squad active round the clock and not a single instance of ragging has been reported so far.</w:t>
      </w:r>
    </w:p>
    <w:p w14:paraId="581F129B" w14:textId="041D9A71" w:rsidR="00B771C5" w:rsidRPr="00D42E75" w:rsidRDefault="00B771C5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Fire extinguishers are maintained on all floors of the building.</w:t>
      </w:r>
    </w:p>
    <w:p w14:paraId="7EBA8F5A" w14:textId="31753DDD" w:rsidR="00B771C5" w:rsidRPr="00D42E75" w:rsidRDefault="00B771C5" w:rsidP="006833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2E75">
        <w:rPr>
          <w:rFonts w:ascii="Times New Roman" w:hAnsi="Times New Roman" w:cs="Times New Roman"/>
          <w:sz w:val="28"/>
          <w:szCs w:val="28"/>
        </w:rPr>
        <w:t>The college physician is available at all hours to treat students whenever necessary. In case of emergency the college admits the students in hospital with prior intimation to the parents.</w:t>
      </w:r>
    </w:p>
    <w:p w14:paraId="1B42B26F" w14:textId="77777777" w:rsidR="00CE591E" w:rsidRPr="00D42E75" w:rsidRDefault="00CE591E" w:rsidP="0068333E">
      <w:pPr>
        <w:pStyle w:val="ListParagraph"/>
        <w:ind w:left="4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C4074A" w14:textId="0A76C573" w:rsidR="009220F2" w:rsidRPr="00A75D41" w:rsidRDefault="00435CD1" w:rsidP="0068333E">
      <w:pPr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41">
        <w:rPr>
          <w:rFonts w:ascii="Times New Roman" w:hAnsi="Times New Roman" w:cs="Times New Roman"/>
          <w:b/>
          <w:sz w:val="28"/>
          <w:szCs w:val="28"/>
        </w:rPr>
        <w:t xml:space="preserve">Personal </w:t>
      </w:r>
      <w:r w:rsidR="009220F2" w:rsidRPr="00A75D41">
        <w:rPr>
          <w:rFonts w:ascii="Times New Roman" w:hAnsi="Times New Roman" w:cs="Times New Roman"/>
          <w:b/>
          <w:sz w:val="28"/>
          <w:szCs w:val="28"/>
        </w:rPr>
        <w:t>Counseling:</w:t>
      </w:r>
    </w:p>
    <w:p w14:paraId="74BE42CB" w14:textId="7CC4680C" w:rsidR="00152F58" w:rsidRDefault="00435CD1" w:rsidP="006833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CD1">
        <w:rPr>
          <w:rFonts w:ascii="Times New Roman" w:hAnsi="Times New Roman" w:cs="Times New Roman"/>
          <w:sz w:val="28"/>
          <w:szCs w:val="28"/>
        </w:rPr>
        <w:t xml:space="preserve">Faculties </w:t>
      </w:r>
      <w:r>
        <w:rPr>
          <w:rFonts w:ascii="Times New Roman" w:hAnsi="Times New Roman" w:cs="Times New Roman"/>
          <w:sz w:val="28"/>
          <w:szCs w:val="28"/>
        </w:rPr>
        <w:t xml:space="preserve">address personal problems of students in stressful situation. </w:t>
      </w:r>
      <w:r>
        <w:rPr>
          <w:rFonts w:ascii="Times New Roman" w:hAnsi="Times New Roman" w:cs="Times New Roman"/>
          <w:sz w:val="28"/>
          <w:szCs w:val="28"/>
        </w:rPr>
        <w:lastRenderedPageBreak/>
        <w:t>If special attention required there are sent to colleges counselors to overcome their personal crisis. If problem is beyond there management, students are advised to consult psychotherapist.</w:t>
      </w:r>
    </w:p>
    <w:p w14:paraId="1F372D06" w14:textId="6D1C7AF0" w:rsidR="00435CD1" w:rsidRDefault="00435CD1" w:rsidP="006833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college organizes several awareness programs on the issues of gender equity to enable students to know their rights and opportunities for women empowerment. </w:t>
      </w:r>
    </w:p>
    <w:p w14:paraId="3F6A53C5" w14:textId="4EC92D21" w:rsidR="00435CD1" w:rsidRDefault="00435CD1" w:rsidP="006833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Grievance-Redress cell promptly attends to the students requests for other amenities </w:t>
      </w:r>
      <w:r w:rsidR="00552980">
        <w:rPr>
          <w:rFonts w:ascii="Times New Roman" w:hAnsi="Times New Roman" w:cs="Times New Roman"/>
          <w:sz w:val="28"/>
          <w:szCs w:val="28"/>
        </w:rPr>
        <w:t>and complaints and solves them at the earliest.</w:t>
      </w:r>
    </w:p>
    <w:p w14:paraId="4528EB12" w14:textId="44C89B45" w:rsidR="005D780A" w:rsidRPr="00435CD1" w:rsidRDefault="005D780A" w:rsidP="006833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780A">
        <w:rPr>
          <w:rFonts w:ascii="Times New Roman" w:hAnsi="Times New Roman" w:cs="Times New Roman"/>
          <w:sz w:val="28"/>
          <w:szCs w:val="28"/>
        </w:rPr>
        <w:t>Students with backlogs are counseled at regular intervals for academic motivation and strategies for time management.</w:t>
      </w:r>
    </w:p>
    <w:p w14:paraId="65A4F559" w14:textId="77777777" w:rsidR="00895AC3" w:rsidRPr="00D42E75" w:rsidRDefault="00895AC3" w:rsidP="0068333E">
      <w:pPr>
        <w:pStyle w:val="ListParagraph"/>
        <w:ind w:left="4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692B61" w14:textId="77777777" w:rsidR="00A75D41" w:rsidRDefault="00895AC3" w:rsidP="006833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41">
        <w:rPr>
          <w:rFonts w:ascii="Times New Roman" w:hAnsi="Times New Roman" w:cs="Times New Roman"/>
          <w:b/>
          <w:sz w:val="28"/>
          <w:szCs w:val="28"/>
        </w:rPr>
        <w:t xml:space="preserve">Common </w:t>
      </w:r>
      <w:r w:rsidR="00A75D41" w:rsidRPr="00A75D41">
        <w:rPr>
          <w:rFonts w:ascii="Times New Roman" w:hAnsi="Times New Roman" w:cs="Times New Roman"/>
          <w:b/>
          <w:sz w:val="28"/>
          <w:szCs w:val="28"/>
        </w:rPr>
        <w:t>Amenities</w:t>
      </w:r>
      <w:r w:rsidR="00435CD1" w:rsidRPr="00A75D41">
        <w:rPr>
          <w:rFonts w:ascii="Times New Roman" w:hAnsi="Times New Roman" w:cs="Times New Roman"/>
          <w:b/>
          <w:sz w:val="28"/>
          <w:szCs w:val="28"/>
        </w:rPr>
        <w:t>:</w:t>
      </w:r>
      <w:r w:rsidRPr="00A75D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37022B" w14:textId="6A7EC5FE" w:rsidR="00C84162" w:rsidRDefault="00A75D41" w:rsidP="006833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D41">
        <w:rPr>
          <w:rFonts w:ascii="Times New Roman" w:hAnsi="Times New Roman" w:cs="Times New Roman"/>
          <w:sz w:val="28"/>
          <w:szCs w:val="28"/>
        </w:rPr>
        <w:t xml:space="preserve">A common room and special sickroom for students </w:t>
      </w:r>
      <w:r>
        <w:rPr>
          <w:rFonts w:ascii="Times New Roman" w:hAnsi="Times New Roman" w:cs="Times New Roman"/>
          <w:sz w:val="28"/>
          <w:szCs w:val="28"/>
        </w:rPr>
        <w:t>with a bed and first aid box &amp; sanitary napkins are maintained.</w:t>
      </w:r>
    </w:p>
    <w:p w14:paraId="6413E681" w14:textId="0CBD49D3" w:rsidR="00A75D41" w:rsidRDefault="00A75D41" w:rsidP="006833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Wi-Fi facility and vehicle parking are provided.</w:t>
      </w:r>
    </w:p>
    <w:p w14:paraId="09DF3AE4" w14:textId="2C4A53E8" w:rsidR="00A75D41" w:rsidRDefault="00A75D41" w:rsidP="006833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Merit based scholarships sponsored by college management to meritorious students who are economically back. Staffs are also available to facilitate and enrich </w:t>
      </w:r>
      <w:r w:rsidR="000D2840">
        <w:rPr>
          <w:rFonts w:ascii="Times New Roman" w:hAnsi="Times New Roman" w:cs="Times New Roman"/>
          <w:sz w:val="28"/>
          <w:szCs w:val="28"/>
        </w:rPr>
        <w:t>women education.</w:t>
      </w:r>
    </w:p>
    <w:p w14:paraId="46790890" w14:textId="7445FBA9" w:rsidR="000D2840" w:rsidRPr="00A75D41" w:rsidRDefault="000D2840" w:rsidP="006833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Common facilities like RO plant for water purifications,</w:t>
      </w:r>
      <w:r w:rsidR="004200BD">
        <w:rPr>
          <w:rFonts w:ascii="Times New Roman" w:hAnsi="Times New Roman" w:cs="Times New Roman"/>
          <w:sz w:val="28"/>
          <w:szCs w:val="28"/>
        </w:rPr>
        <w:t xml:space="preserve"> drinking</w:t>
      </w:r>
      <w:r>
        <w:rPr>
          <w:rFonts w:ascii="Times New Roman" w:hAnsi="Times New Roman" w:cs="Times New Roman"/>
          <w:sz w:val="28"/>
          <w:szCs w:val="28"/>
        </w:rPr>
        <w:t xml:space="preserve"> water coolers, </w:t>
      </w:r>
      <w:r w:rsidR="00614489">
        <w:rPr>
          <w:rFonts w:ascii="Times New Roman" w:hAnsi="Times New Roman" w:cs="Times New Roman"/>
          <w:sz w:val="28"/>
          <w:szCs w:val="28"/>
        </w:rPr>
        <w:t xml:space="preserve">library, Computer &amp; commerce labs to cater the needs of the students and staff. </w:t>
      </w:r>
    </w:p>
    <w:sectPr w:rsidR="000D2840" w:rsidRPr="00A7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1C8B"/>
    <w:multiLevelType w:val="hybridMultilevel"/>
    <w:tmpl w:val="6958C4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8F12F5"/>
    <w:multiLevelType w:val="hybridMultilevel"/>
    <w:tmpl w:val="D99CACFC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9B7738A"/>
    <w:multiLevelType w:val="hybridMultilevel"/>
    <w:tmpl w:val="C1AC7D08"/>
    <w:lvl w:ilvl="0" w:tplc="033C50A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C34B71"/>
    <w:multiLevelType w:val="hybridMultilevel"/>
    <w:tmpl w:val="CE68E5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AE5"/>
    <w:multiLevelType w:val="hybridMultilevel"/>
    <w:tmpl w:val="06A08DAE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7BE0F43"/>
    <w:multiLevelType w:val="hybridMultilevel"/>
    <w:tmpl w:val="84BCAA7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76062836"/>
    <w:multiLevelType w:val="hybridMultilevel"/>
    <w:tmpl w:val="97063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714E9"/>
    <w:multiLevelType w:val="hybridMultilevel"/>
    <w:tmpl w:val="DDF0CF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48"/>
    <w:rsid w:val="000548E8"/>
    <w:rsid w:val="000D2840"/>
    <w:rsid w:val="00122ECD"/>
    <w:rsid w:val="00152F58"/>
    <w:rsid w:val="00175ABF"/>
    <w:rsid w:val="00182AF9"/>
    <w:rsid w:val="001E64D9"/>
    <w:rsid w:val="002011DB"/>
    <w:rsid w:val="002032C5"/>
    <w:rsid w:val="00280277"/>
    <w:rsid w:val="00367C51"/>
    <w:rsid w:val="004200BD"/>
    <w:rsid w:val="00435CD1"/>
    <w:rsid w:val="004D31D7"/>
    <w:rsid w:val="00552980"/>
    <w:rsid w:val="005B710A"/>
    <w:rsid w:val="005C6FF1"/>
    <w:rsid w:val="005D4D99"/>
    <w:rsid w:val="005D780A"/>
    <w:rsid w:val="00614489"/>
    <w:rsid w:val="006177CD"/>
    <w:rsid w:val="0068333E"/>
    <w:rsid w:val="00725CF9"/>
    <w:rsid w:val="00766534"/>
    <w:rsid w:val="007B5B2F"/>
    <w:rsid w:val="007F5DD8"/>
    <w:rsid w:val="0089033A"/>
    <w:rsid w:val="00895AC3"/>
    <w:rsid w:val="008D494F"/>
    <w:rsid w:val="0090283B"/>
    <w:rsid w:val="009220F2"/>
    <w:rsid w:val="00953ECD"/>
    <w:rsid w:val="00963EF1"/>
    <w:rsid w:val="00A25A52"/>
    <w:rsid w:val="00A75D41"/>
    <w:rsid w:val="00AF7072"/>
    <w:rsid w:val="00B771C5"/>
    <w:rsid w:val="00C84162"/>
    <w:rsid w:val="00C93B5B"/>
    <w:rsid w:val="00CE591E"/>
    <w:rsid w:val="00D42E75"/>
    <w:rsid w:val="00DC03FA"/>
    <w:rsid w:val="00F30A48"/>
    <w:rsid w:val="00F84EA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F931"/>
  <w15:docId w15:val="{0F090C3B-77A2-48D4-971C-A402C164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Verdana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11DB"/>
    <w:pPr>
      <w:widowControl w:val="0"/>
      <w:autoSpaceDE w:val="0"/>
      <w:autoSpaceDN w:val="0"/>
    </w:pPr>
    <w:rPr>
      <w:rFonts w:ascii="Verdana" w:hAnsi="Verdana" w:cs="Verdana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011DB"/>
    <w:pPr>
      <w:ind w:left="27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011DB"/>
  </w:style>
  <w:style w:type="character" w:customStyle="1" w:styleId="Heading1Char">
    <w:name w:val="Heading 1 Char"/>
    <w:basedOn w:val="DefaultParagraphFont"/>
    <w:link w:val="Heading1"/>
    <w:uiPriority w:val="1"/>
    <w:rsid w:val="002011DB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itle">
    <w:name w:val="Title"/>
    <w:basedOn w:val="Normal"/>
    <w:link w:val="TitleChar"/>
    <w:uiPriority w:val="1"/>
    <w:qFormat/>
    <w:rsid w:val="002011DB"/>
    <w:pPr>
      <w:spacing w:before="79"/>
      <w:ind w:left="3849" w:right="4109"/>
      <w:jc w:val="center"/>
    </w:pPr>
    <w:rPr>
      <w:b/>
      <w:bCs/>
      <w:sz w:val="26"/>
      <w:szCs w:val="2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011DB"/>
    <w:rPr>
      <w:rFonts w:ascii="Verdana" w:eastAsia="Verdana" w:hAnsi="Verdana" w:cs="Verdana"/>
      <w:b/>
      <w:bCs/>
      <w:sz w:val="26"/>
      <w:szCs w:val="26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11D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011DB"/>
    <w:rPr>
      <w:rFonts w:ascii="Verdana" w:eastAsia="Verdana" w:hAnsi="Verdana" w:cs="Verdana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2011DB"/>
    <w:pPr>
      <w:ind w:left="955" w:hanging="414"/>
    </w:pPr>
  </w:style>
  <w:style w:type="character" w:styleId="CommentReference">
    <w:name w:val="annotation reference"/>
    <w:basedOn w:val="DefaultParagraphFont"/>
    <w:uiPriority w:val="99"/>
    <w:semiHidden/>
    <w:unhideWhenUsed/>
    <w:rsid w:val="00DC0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FA"/>
    <w:rPr>
      <w:rFonts w:ascii="Verdana" w:hAnsi="Verdana" w:cs="Verdan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FA"/>
    <w:rPr>
      <w:rFonts w:ascii="Verdana" w:hAnsi="Verdana" w:cs="Verdana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F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hp44</dc:creator>
  <cp:lastModifiedBy>bcpgc19</cp:lastModifiedBy>
  <cp:revision>37</cp:revision>
  <dcterms:created xsi:type="dcterms:W3CDTF">2022-09-27T09:51:00Z</dcterms:created>
  <dcterms:modified xsi:type="dcterms:W3CDTF">2023-01-19T05:22:00Z</dcterms:modified>
</cp:coreProperties>
</file>